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                             </w:t>
      </w:r>
      <w:r w:rsidRPr="00607E23">
        <w:rPr>
          <w:rFonts w:ascii="Courier New" w:eastAsia="Times New Roman" w:hAnsi="Courier New" w:cs="Courier New"/>
          <w:noProof/>
          <w:color w:val="000000"/>
          <w:sz w:val="20"/>
          <w:szCs w:val="20"/>
          <w:lang w:val="uk-UA" w:eastAsia="ru-RU"/>
        </w:rPr>
        <w:drawing>
          <wp:inline distT="0" distB="0" distL="0" distR="0">
            <wp:extent cx="571500" cy="762000"/>
            <wp:effectExtent l="0" t="0" r="0" b="0"/>
            <wp:docPr id="5" name="Рисунок 5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                             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0" w:name="o1"/>
      <w:bookmarkEnd w:id="0"/>
      <w:r w:rsidRPr="00607E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                            У К А З </w:t>
      </w:r>
      <w:r w:rsidRPr="00607E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br/>
        <w:t xml:space="preserve">                        ПРЕЗИДЕНТА УКРАЇНИ </w:t>
      </w:r>
      <w:r w:rsidRPr="00607E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br/>
      </w:r>
      <w:bookmarkStart w:id="1" w:name="o2"/>
      <w:bookmarkEnd w:id="1"/>
      <w:r w:rsidRPr="00607E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                    Про Національну доктрину </w:t>
      </w:r>
      <w:r w:rsidRPr="00607E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br/>
        <w:t xml:space="preserve">                         розвитку освіти </w:t>
      </w:r>
      <w:r w:rsidRPr="00607E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br/>
        <w:t xml:space="preserve"> </w:t>
      </w:r>
      <w:bookmarkStart w:id="2" w:name="o3"/>
      <w:bookmarkEnd w:id="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 метою  визначення  стратегії  та основних напрямів дальшого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розвитку освіти в Україні  </w:t>
      </w:r>
      <w:r w:rsidRPr="00607E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п о с т а н о в л я ю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3" w:name="o4"/>
      <w:bookmarkEnd w:id="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1. Затвердити   Національну    доктрину    розвитку    освіти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(додається).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4" w:name="o5"/>
      <w:bookmarkEnd w:id="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2. Кабінету  Міністрів  України  розробити  та  затвердити  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тримісячний  строк  заходи  з  реалізації  Національної   доктрини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розвитку освіти на 2002-2004 роки.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5" w:name="o6"/>
      <w:bookmarkEnd w:id="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3. Центральним    і   місцевим   органам   виконавчої   влади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забезпечити реалізацію Національної доктрини  розвитку  освіти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передбачати кошти на фінансування відповідних заходів.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</w:t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6" w:name="o7"/>
      <w:bookmarkEnd w:id="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Президент України                                         Л.КУЧМА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7" w:name="o8"/>
      <w:bookmarkEnd w:id="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м. Київ, 17 квітня 2002 року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     N 347/2002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8" w:name="o9"/>
      <w:bookmarkEnd w:id="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                                      ЗАТВЕРДЖЕНО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                                    Указом Президента України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                                     від 17 квітня 2002 року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                                            N 347/2002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9" w:name="o10"/>
      <w:bookmarkEnd w:id="9"/>
      <w:r w:rsidRPr="00607E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                      НАЦІОНАЛЬНА ДОКТРИНА </w:t>
      </w:r>
      <w:r w:rsidRPr="00607E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br/>
        <w:t xml:space="preserve">                         РОЗВИТКУ ОСВІТИ </w:t>
      </w:r>
      <w:r w:rsidRPr="00607E2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br/>
        <w:t xml:space="preserve"> </w:t>
      </w:r>
      <w:bookmarkStart w:id="10" w:name="o11"/>
      <w:bookmarkEnd w:id="1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            1. Загальні положення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1" w:name="o12"/>
      <w:bookmarkEnd w:id="1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Освіта - основа розвитку особистості,  суспільства,  нації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держави,  запорука  майбутнього  України.  Вона   є   визначальним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чинником політичної, соціально-економічної, культурної та наукової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життєдіяльності   суспільства.   Освіта   відтворює   і    нарощує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інтелектуальний, духовний та економічний потенціал суспільства.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2" w:name="o13"/>
      <w:bookmarkEnd w:id="1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Освіта є  стратегічним  ресурсом  поліпшення добробуту людей,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забезпечення  національних  інтересів,  зміцнення   авторитету  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конкурентоспроможності держави на міжнародній арені.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3" w:name="o14"/>
      <w:bookmarkEnd w:id="1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   роки    незалежності   на   основі  Конституції  України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( </w:t>
      </w:r>
      <w:hyperlink r:id="rId5" w:tgtFrame="_blank" w:history="1">
        <w:r w:rsidRPr="00607E2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val="uk-UA" w:eastAsia="ru-RU"/>
          </w:rPr>
          <w:t>254к/96-ВР</w:t>
        </w:r>
      </w:hyperlink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)  визначено  пріоритети  розвитку  освіти,  створено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відповідну   правову  базу,  здійснюється  практичне  реформування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галузі  згідно  з  Державною   національною   програмою   "Освіта"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("Україна XXI століття") ( </w:t>
      </w:r>
      <w:hyperlink r:id="rId6" w:tgtFrame="_blank" w:history="1">
        <w:r w:rsidRPr="00607E2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val="uk-UA" w:eastAsia="ru-RU"/>
          </w:rPr>
          <w:t>896-93-п</w:t>
        </w:r>
      </w:hyperlink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).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4" w:name="o15"/>
      <w:bookmarkEnd w:id="1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Водночас стан   справ  у  галузі  освіти,  темпи  та  глибина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перетворень не повною  мірою  задовольняють  потреби  особистості,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суспільства і держави.  Глобалізація, зміна технологій, перехід до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постіндустріального,   інформаційного   суспільства,   утвердження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пріоритетів  сталого розвитку,  інші властиві сучасній цивілізації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риси зумовлюють розвиток людини як головну мету, ключовий показник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  основний  важіль  сучасного  прогресу,  потребу  в  радикальній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модернізації  галузі,  ставлять   перед   державою,   суспільством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завдання  забезпечити  пріоритетність  розвитку  освіти  і  науки,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першочерговість розв'язання їх нагальних проблем.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5" w:name="o16"/>
      <w:bookmarkEnd w:id="1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Актуальним завданням  є  забезпечення  доступності   здобуття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якісної   освіти  протягом  життя  для  всіх  громадян  та  дальше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утвердження   її   національного   характеру.    Мають    постійно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оновлюватися   зміст  освіти  та  організація  навчально-виховного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процесу відповідно  до  демократичних  цінностей,  ринкових  засад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економіки,   сучасних   науково-технічних   досягнень.   Критичним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залишається стан фінансування освіти і науки, недостатнім є рівень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оплати праці працівників освіти і науки.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6" w:name="o17"/>
      <w:bookmarkEnd w:id="1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lastRenderedPageBreak/>
        <w:t xml:space="preserve">     Потребують державної  підтримки  дошкільна,  загальна середня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освіта  у  сільській   місцевості,   професійно-технічна   освіта,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навчання здібних та обдарованих учнів і студентів, а також дітей з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особливостями психічного і фізичного розвитку.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7" w:name="o18"/>
      <w:bookmarkEnd w:id="1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Необхідно істотно   зміцнити   навчально-матеріальну    базу,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здійснити    комп'ютеризацію   навчальних   закладів,   впровадити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інформаційні  технології,  забезпечити  ефективну  підготовку 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підвищення   кваліфікації   педагогічних   і  науково-педагогічних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працівників, запровадити нові економічні та управлінські механізми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розвитку   освіти.   Усі  ці  проблеми  потребують  першочергового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розв'язання.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8" w:name="o19"/>
      <w:bookmarkEnd w:id="1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 Україні повинні забезпечуватися прискорений, випереджальний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інноваційний  розвиток  освіти,  а  також  створюватися  умови для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розвитку,  самоствердження та самореалізації особистості  протягом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життя.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9" w:name="o20"/>
      <w:bookmarkEnd w:id="1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Національна доктрина  розвитку  освіти  (далі  -  Національна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доктрина) визначає систему  концептуальних  ідей  та  поглядів  на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стратегію  і  основні  напрями розвитку освіти у першій чверті XXI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століття.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0" w:name="o21"/>
      <w:bookmarkEnd w:id="2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        II. Мета і пріоритетні напрями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                    розвитку освіти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1" w:name="o22"/>
      <w:bookmarkEnd w:id="2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1. Мета державної політики щодо  розвитку  освіти  полягає  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створенні  умов  для розвитку особистості і творчої самореалізації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кожного громадянина України,  вихованні покоління  людей,  здатних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ефективно  працювати  і  навчатися  протягом  життя,  оберігати  й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примножувати  цінності  національної  культури  та  громадянського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суспільства,   розвивати   і   зміцнювати   суверенну,  незалежну,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демократичну,  соціальну та правову державу як невід'ємну складову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європейської та світової спільноти.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2" w:name="o23"/>
      <w:bookmarkEnd w:id="2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2. Пріоритетними  напрямами  державної політики щодо розвитку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освіти є: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3" w:name="o24"/>
      <w:bookmarkEnd w:id="2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особистісна орієнтація освіти;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4" w:name="o25"/>
      <w:bookmarkEnd w:id="2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формування національних   і    загальнолюдських    цінностей;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5" w:name="o26"/>
      <w:bookmarkEnd w:id="2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для громадян рівних можливостей у здобутті освіти;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6" w:name="o27"/>
      <w:bookmarkEnd w:id="2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постійне підвищення  якості  освіти,  оновлення  її змісту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форм організації навчально-виховного процесу;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7" w:name="o28"/>
      <w:bookmarkEnd w:id="2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розвиток системи безперервної  освіти  та  навчання  протягом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життя;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8" w:name="o29"/>
      <w:bookmarkEnd w:id="2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пропаганда здорового способу життя;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9" w:name="o30"/>
      <w:bookmarkEnd w:id="2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розширення україномовного  освітнього простору;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30" w:name="o31"/>
      <w:bookmarkEnd w:id="3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забезпечення освітніх потреб національних меншин;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31" w:name="o32"/>
      <w:bookmarkEnd w:id="3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забезпечення економічних    і    соціальних    гарантій   для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професійної  самореалізації   педагогічних,   науково-педагогічних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працівників, підвищення їх соціального статусу;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32" w:name="o33"/>
      <w:bookmarkEnd w:id="3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розвиток дошкільної, позашкільної, загальної середньої освіти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у сільській місцевості та професійно-технічної освіти;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33" w:name="o34"/>
      <w:bookmarkEnd w:id="3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органічне поєднання освіти і науки,  розвиток педагогічної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психологічної науки, дистанційної освіти;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34" w:name="o35"/>
      <w:bookmarkEnd w:id="3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запровадження освітніх інновацій, інформаційних технологій;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35" w:name="o36"/>
      <w:bookmarkEnd w:id="3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індустрії  сучасних  засобів  навчання і виховання,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повне забезпечення ними навчальних закладів;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36" w:name="o37"/>
      <w:bookmarkEnd w:id="3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ринку освітніх послуг та  його  науково-методичного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забезпечення;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37" w:name="o38"/>
      <w:bookmarkEnd w:id="3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інтеграція вітчизняної  освіти  до європейського та світового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освітніх просторів.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38" w:name="o39"/>
      <w:bookmarkEnd w:id="3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3. Держава повинна забезпечувати: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39" w:name="o40"/>
      <w:bookmarkEnd w:id="3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виховання особистості,  яка  усвідомлює  свою  належність  до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Українського    народу,    сучасної    європейської   цивілізації,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орієнтується в реаліях і  перспективах  соціокультурної  динаміки,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підготовлена до життя і праці у світі, що змінюється;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40" w:name="o41"/>
      <w:bookmarkEnd w:id="4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збереження та   збагачення  українських  культурно-історичних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традицій, виховання шанобливого ставлення до національних святинь,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української  мови,  а  також  до історії та культури всіх корінних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lastRenderedPageBreak/>
        <w:t xml:space="preserve">народів  і  національних  меншин,  які   проживають   в   Україні,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формування культури міжетнічних і міжособистісних відносин;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41" w:name="o42"/>
      <w:bookmarkEnd w:id="4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виховання людини демократичного світогляду,  яка дотримується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громадянських прав і свобод,  з  повагою  ставиться  до  традицій,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культури, віросповідання та мови спілкування народів світу;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42" w:name="o43"/>
      <w:bookmarkEnd w:id="4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формування у  дітей та молоді сучасного світогляду,  розвиток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творчих здібностей  і  навичок  самостійного  наукового  пізнання,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самоосвіти і самореалізації особистості;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43" w:name="o44"/>
      <w:bookmarkEnd w:id="4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підготовку кваліфікованих  кадрів,  здатних до творчої праці,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професійного розвитку,  освоєння  та  впровадження  наукоємних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інформаційних технологій, конкурентоспроможних на ринку праці;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44" w:name="o45"/>
      <w:bookmarkEnd w:id="4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умов для розвитку обдарованих дітей та молоді;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45" w:name="o46"/>
      <w:bookmarkEnd w:id="4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підтримку дітей   та  молоді  з  особливостями  психічного 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фізичного розвитку;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46" w:name="o47"/>
      <w:bookmarkEnd w:id="4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стимулювання у молоді прагнення до здорового способу життя;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47" w:name="o48"/>
      <w:bookmarkEnd w:id="4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розвиток дитячого та юнацького спорту, туризму;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48" w:name="o49"/>
      <w:bookmarkEnd w:id="4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етичне, естетичне виховання;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49" w:name="o50"/>
      <w:bookmarkEnd w:id="4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екологічну, правову, економічну освіту;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50" w:name="o51"/>
      <w:bookmarkEnd w:id="5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наступність і безперервність освіти;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51" w:name="o52"/>
      <w:bookmarkEnd w:id="5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інноваційний характер навчально-виховної діяльності;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52" w:name="o53"/>
      <w:bookmarkEnd w:id="5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різноманітність типів   навчальних   закладів,  варіативність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навчальних програм, індивідуалізацію навчання та виховання;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53" w:name="o54"/>
      <w:bookmarkEnd w:id="5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моніторинг освітнього  процесу,  зростання  якості   освітніх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послуг;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54" w:name="o55"/>
      <w:bookmarkEnd w:id="5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умов    для   ефективної   професійної   діяльності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педагогічних,  науково-педагогічних працівників відповідно  до  їх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ролі у суспільстві.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55" w:name="o56"/>
      <w:bookmarkEnd w:id="5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     III. Національний характер освіти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                 національне виховання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56" w:name="o57"/>
      <w:bookmarkEnd w:id="5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4. Освіта  має  гуманістичний  характер  і   </w:t>
      </w:r>
      <w:proofErr w:type="spellStart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грунтується</w:t>
      </w:r>
      <w:proofErr w:type="spellEnd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на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культурно-історичних цінностях Українського народу, його традиціях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 духовності.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57" w:name="o58"/>
      <w:bookmarkEnd w:id="5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Освіта утверджує  національну   ідею,   сприяє   національній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proofErr w:type="spellStart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самоідентифікації</w:t>
      </w:r>
      <w:proofErr w:type="spellEnd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,    розвитку   культури   Українського   народу,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оволодінню   цінностями   світової   культури,   загальнолюдськими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надбаннями.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58" w:name="o59"/>
      <w:bookmarkEnd w:id="5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5. Національне  виховання  є  одним  із головних пріоритетів,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органічною  складовою  освіти.  Його  основна  мета  -   виховання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свідомого   громадянина,  патріота,  набуття  молоддю  соціального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досвіду,   високої   культури   міжнаціональних    взаємовідносин,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формування  у  молоді  потреби  та  уміння  жити  в громадянському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суспільстві,  духовності  та  фізичної  досконалості,   моральної,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художньо-естетичної, трудової, екологічної культури.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59" w:name="o60"/>
      <w:bookmarkEnd w:id="5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6. Національне  виховання спрямовується на залучення громадян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до  глибинних  пластів   національної   культури   і   духовності,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формування  у  дітей  та молоді національних світоглядних позицій,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ідей,  поглядів і переконань на основі  цінностей  вітчизняної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світової культури.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60" w:name="o61"/>
      <w:bookmarkEnd w:id="6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Головними складовими  національного  виховання є громадянське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та патріотичне виховання.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61" w:name="o62"/>
      <w:bookmarkEnd w:id="6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7. Національне виховання має  здійснюватися  на  всіх  етапах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навчання дітей   та   молоді,  забезпечувати  всебічний  розвиток,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гармонійність і цілісність особистості,  розвиток її здібностей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обдарувань,  збагачення  на цій основі інтелектуального потенціалу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народу,  його  духовності  й  культури,   виховання   громадянина,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здатного   до   самостійного   мислення,   суспільного   вибору 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діяльності, спрямованої на процвітання України.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62" w:name="o63"/>
      <w:bookmarkEnd w:id="6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         IV. Стратегія мовної освіти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63" w:name="o64"/>
      <w:bookmarkEnd w:id="6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8. У державі створюється система безперервної мовної  освіти,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що забезпечує обов'язкове оволодіння громадянами України державною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мовою,  можливість опановувати  рідну  (національну)  і  практично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володіти  хоча  б  однією іноземною мовою.  Освіта сприяє розвитку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lastRenderedPageBreak/>
        <w:t xml:space="preserve">високої мовної культури громадян,  вихованню поваги  до  державної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мови та мов національних меншин України, толерантності у ставленні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до носіїв різних мов і культур.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64" w:name="o65"/>
      <w:bookmarkEnd w:id="6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Реалізація мовної стратегії здійснюється шляхом  комплексного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  послідовного впровадження просвітницьких,  нормативно-правових,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науково-методичних, роз'яснювальних заходів.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65" w:name="o66"/>
      <w:bookmarkEnd w:id="6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Забезпечується право  національних  меншин   на   задоволення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освітніх потреб рідною мовою, збереження та розвиток </w:t>
      </w:r>
      <w:proofErr w:type="spellStart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етнокультури</w:t>
      </w:r>
      <w:proofErr w:type="spellEnd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її підтримку та захист державою.  У навчальних  закладах,  в  яких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навчання  ведеться  мовами національних меншин,  створюються умови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для належного опанування державної мови.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66" w:name="o67"/>
      <w:bookmarkEnd w:id="6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      V. Освіта - рушійна сила розвитку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               громадянського суспільства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67" w:name="o68"/>
      <w:bookmarkEnd w:id="6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9. В умовах становлення в Україні громадянського суспільства,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правової держави,  демократичної  політичної  системи  освіта  має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стати  найважливішим  чинником  гуманізації  суспільно-економічних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відносин, формування нових життєвих орієнтирів особистості.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68" w:name="o69"/>
      <w:bookmarkEnd w:id="6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Передумовою утвердження      розвинутого       громадянського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суспільства   є   підготовка   освічених,   моральних,  мобільних,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конструктивних  і  практичних   людей,   здатних   до   співпраці,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міжкультурної     взаємодії,    які    мають    глибоке    почуття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відповідальності   за   долю   країни,   її   соціально-економічне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процвітання.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69" w:name="o70"/>
      <w:bookmarkEnd w:id="6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Освіта має активно сприяти формуванню нової ціннісної системи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суспільства  -  відкритої,  варіативної,  духовно   та   культурно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наповненої,    толерантної,    здатної   забезпечити   становлення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громадянина  і  патріота,  консолідувати  суспільство  на  засадах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пріоритету прав особистості, зменшення соціальної нерівності.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70" w:name="o71"/>
      <w:bookmarkEnd w:id="7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Держава сприяє  становленню демократичної системи навчання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виховання.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71" w:name="o72"/>
      <w:bookmarkEnd w:id="7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10. Державна  політика  в  галузі  освіти  спрямовується   на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посилення   ролі  органів  місцевого  самоврядування,  активізацію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участі   батьків,   піклувальних   рад,   меценатів,   громадських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організацій,     фондів,     засобів    масової    інформації    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навчально-виховній, науково-методичній,   економічній   діяльності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навчальних закладів,  прогнозуванні  їх  розвитку,  оцінці  якості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освітніх послуг.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72" w:name="o73"/>
      <w:bookmarkEnd w:id="7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   VI. Освіта і фізичне виховання - основа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           для забезпечення здоров'я громадян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73" w:name="o74"/>
      <w:bookmarkEnd w:id="7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11. Пріоритетним  завданням системи освіти є виховання людини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 дусі відповідального ставлення до власного здоров'я  і  здоров'я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оточуючих як до найвищої індивідуальної і суспільної цінності.  Це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здійснюється шляхом розвитку  </w:t>
      </w:r>
      <w:proofErr w:type="spellStart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валеологічної</w:t>
      </w:r>
      <w:proofErr w:type="spellEnd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освіти,  повноцінного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медичного  обслуговування,  оптимізації режиму навчально-виховного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процесу, створення екологічно сприятливого життєвого простору.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74" w:name="o75"/>
      <w:bookmarkEnd w:id="7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Держава разом із  громадськістю  сприяє  збереженню  здоров'я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учасників  навчально-виховного  процесу,  залученню  їх  до занять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фізичною  культурою  і   спортом,   недопущенню   будь-яких   форм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насильства   в   навчальних   закладах,   а  також  проведенню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впровадженню  в   практику   результатів   міжгалузевих   наукових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досліджень  з  проблем  зміцнення  здоров'я,  організації медичної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допомоги   дітям,   учням   і   студентам,   якісному    медичному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обслуговуванню  працівників  освіти,  пропаганді здорового способу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життя та вихованню культури поведінки населення.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75" w:name="o76"/>
      <w:bookmarkEnd w:id="7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12. В усіх ланках системи освіти шляхом використання  засобів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фізичного виховання та фізкультурно-оздоровчої роботи закладаються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основи  для  забезпечення  і   розвитку   фізичного,   психічного,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соціального та духовного здоров'я кожного члена суспільства.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76" w:name="o77"/>
      <w:bookmarkEnd w:id="7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Для досягнення цієї мети необхідно забезпечити: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77" w:name="o78"/>
      <w:bookmarkEnd w:id="7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комплексний підхід  до гармонійного формування всіх складових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здоров'я;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78" w:name="o79"/>
      <w:bookmarkEnd w:id="7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lastRenderedPageBreak/>
        <w:t xml:space="preserve">     удосконалення фізичної   та   психологічної   підготовки   до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активного   життя   і  професійної  діяльності  на  принципах,  що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забезпечують оздоровчу спрямованість та індивідуальність підходів;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79" w:name="o80"/>
      <w:bookmarkEnd w:id="7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використання різноманітних  форм  рухової активності та інших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засобів фізичного удосконалення.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80" w:name="o81"/>
      <w:bookmarkEnd w:id="8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Виконання зазначених завдань дасть  змогу  досягти  істотного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зниження   захворюваності   дітей,   підлітків,  молоді  та  інших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категорій  населення,  підвищити  рівень  профілактичної   роботи,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стимулювати у  людей  різного  віку прагнення до здорового способу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життя,  зменшити вплив  шкідливих  звичок  на  здоров'я  дітей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молоді.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81" w:name="o82"/>
      <w:bookmarkEnd w:id="8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13. Фізичне   виховання   як   невід'ємна   складова   освіти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забезпечує  можливість  набуття  кожною людиною необхідних науково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proofErr w:type="spellStart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обгрунтованих</w:t>
      </w:r>
      <w:proofErr w:type="spellEnd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знань про здоров'я  і  засоби  його  зміцнення,  про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шляхи і методи протидії хворобам,  про методики досягнення високої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працездатності та тривалої творчої активності.  В  системі  освіти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держава  забезпечує розвиток масового спорту як важливої складової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виховання молоді.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82" w:name="o83"/>
      <w:bookmarkEnd w:id="8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VII. Рівний доступ до здобуття якісної освіти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83" w:name="o84"/>
      <w:bookmarkEnd w:id="8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14. Для всіх громадян України незалежно  від  національності,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статі,  соціального походження та майнового стану, віросповідання,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місця проживання та стану здоров'я забезпечується рівний доступ до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якісної    освіти.   Реалізація   зазначеного   права   передбачає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прозорість,  наступність  системи  освіти  всіх   рівнів,   гнучке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врахування демографічних, соціальних, економічних змін.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84" w:name="o85"/>
      <w:bookmarkEnd w:id="8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Мережа навчальних   закладів   повинна  задовольняти  освітні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потреби кожної людини відповідно до її  інтересів,  здібностей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потреб суспільства.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85" w:name="o86"/>
      <w:bookmarkEnd w:id="8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15. Модернізація системи освіти спрямована на забезпечення її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якості  відповідно  до  новітніх  досягнень  науки,   культури  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соціальної практики.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86" w:name="o87"/>
      <w:bookmarkEnd w:id="8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Якість освіти   є   національним  пріоритетом  і  передумовою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національної безпеки держави,  додержання міжнародних норм і вимог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законодавства України щодо реалізації права громадян на освіту.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87" w:name="o88"/>
      <w:bookmarkEnd w:id="8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На забезпечення   якості  освіти  спрямовуються  матеріальні,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фінансові,  кадрові та  наукові  ресурси  суспільства  і  держави.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Висока  якість  освіти  передбачає  взаємозв'язок  освіти і науки,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педагогічної теорії та практики.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88" w:name="o89"/>
      <w:bookmarkEnd w:id="8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Якість освіти визначається  на  основі  державних  стандартів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освіти та оцінки громадськістю освітніх послуг.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89" w:name="o90"/>
      <w:bookmarkEnd w:id="8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Держава постійно    здійснює    моніторинг   якості   освіти,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забезпечує його прозорість, сприяє розвитку громадського контролю.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90" w:name="o91"/>
      <w:bookmarkEnd w:id="9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16. Рівний доступ до здобуття освіти забезпечується шляхом: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91" w:name="o92"/>
      <w:bookmarkEnd w:id="9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а) у дошкільній освіті: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92" w:name="o93"/>
      <w:bookmarkEnd w:id="9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умов для здобуття безоплатної дошкільної  освіти  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державних та комунальних навчальних закладах;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93" w:name="o94"/>
      <w:bookmarkEnd w:id="9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збереження та   зміцнення  фізичного  і  психічного  здоров'я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дитини,  розвитку її творчих  здібностей,  реалізації  потенційних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можливостей особистості;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94" w:name="o95"/>
      <w:bookmarkEnd w:id="9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розвитку матеріально-технічної   бази  дошкільних  навчальних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закладів;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95" w:name="o96"/>
      <w:bookmarkEnd w:id="9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широкої  мережі  дошкільних   навчальних   закладів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різних типів, профілів та форм власності;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96" w:name="o97"/>
      <w:bookmarkEnd w:id="9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надання державою  дотацій  на  утримання  дітей  у дошкільних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навчальних закладах;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97" w:name="o98"/>
      <w:bookmarkEnd w:id="9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запровадження соціально-педагогічного патронату сім'ї;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98" w:name="o99"/>
      <w:bookmarkEnd w:id="9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б) у загальній середній освіті: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99" w:name="o100"/>
      <w:bookmarkEnd w:id="9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обов'язкового здобуття повної загальної  середньої  освіти  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обсягах,   визначених  Державним  стандартом  загальної  середньої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00" w:name="o101"/>
      <w:bookmarkEnd w:id="10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збереження та розвитку єдиного освітнього простору;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01" w:name="o102"/>
      <w:bookmarkEnd w:id="10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lastRenderedPageBreak/>
        <w:t xml:space="preserve">     оптимізації структури  освітньої  мережі   для   забезпечення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навчання   в   одну   зміну,   створення   умов  для  профільного,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proofErr w:type="spellStart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екстернатного</w:t>
      </w:r>
      <w:proofErr w:type="spellEnd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і дистанційного навчання;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02" w:name="o103"/>
      <w:bookmarkEnd w:id="10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здійснення профільного професійного  навчання  учнів  старших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класів загальноосвітніх навчальних закладів,  у тому числі на базі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професійно-технічних навчальних закладів;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03" w:name="o104"/>
      <w:bookmarkEnd w:id="10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посилення відповідальності сім'ї, місцевих органів виконавчої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влади та органів місцевого самоврядування за порушення прав дитини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щодо обов'язковості навчання;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04" w:name="o105"/>
      <w:bookmarkEnd w:id="10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надання адресної допомоги соціально незахищеним дітям;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05" w:name="o106"/>
      <w:bookmarkEnd w:id="10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умов для  здобуття  якісної  освіти  незалежно  від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місця проживання;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06" w:name="o107"/>
      <w:bookmarkEnd w:id="10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в) в  освіті  дітей  з  особливостями  психічного і фізичного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розвитку: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07" w:name="o108"/>
      <w:bookmarkEnd w:id="10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для  всіх  дітей  зазначеної  категорії  умов   для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здобуття  безоплатної  освіти в державних і комунальних навчальних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закладах;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08" w:name="o109"/>
      <w:bookmarkEnd w:id="10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своєчасного виявлення  та  проведення  діагностики  дітей   з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особливостями  психічного  і  фізичного  розвитку,  врахування цих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даних  під  час  формування   мережі   закладів   </w:t>
      </w:r>
      <w:proofErr w:type="spellStart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корекційної</w:t>
      </w:r>
      <w:proofErr w:type="spellEnd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реабілітаційної допомоги;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09" w:name="o110"/>
      <w:bookmarkEnd w:id="10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забезпечення варіативності   здобуття   якісної  базової  або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повної загальної середньої  освіти  відповідно  до  здібностей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індивідуальних можливостей дітей, зорієнтованої на їх інтеграцію 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соціально-економічне середовище;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10" w:name="o111"/>
      <w:bookmarkEnd w:id="11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системи допомоги батькам у  навчанні  та  вихованні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дітей з особливостями психічного і фізичного розвитку;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11" w:name="o112"/>
      <w:bookmarkEnd w:id="11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розгортання регіональної    мережі   спеціальних   навчальних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закладів  усіх  рівнів  освіти  для   громадян   з   особливостями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психічного  і  фізичного  розвитку,  забезпечення  їх інтеграції 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загальний освітній простір;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12" w:name="o113"/>
      <w:bookmarkEnd w:id="11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г) у позашкільній освіті: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13" w:name="o114"/>
      <w:bookmarkEnd w:id="11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забезпечення доступності освіти у  державних  та  комунальних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позашкільних навчальних закладах;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14" w:name="o115"/>
      <w:bookmarkEnd w:id="11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розвитку цілісної    міжгалузевої    багаторівневої   системи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позашкільних закладів різних типів  і  профілів  для  забезпечення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розвитку здібностей і таланту обдарованих дітей та молоді, а також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задоволення  потреб  населення  у  додаткових  культурно-освітніх,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дослідницьких, спортивно-оздоровчих та інших послугах;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15" w:name="o116"/>
      <w:bookmarkEnd w:id="11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оновлення змісту й методичного забезпечення, індивідуалізації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та диференціації навчання обдарованої молоді;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16" w:name="o117"/>
      <w:bookmarkEnd w:id="11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системи  підготовки  та   підвищення   кваліфікації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педагогічних   та   керівних  кадрів  для  позашкільної  освіти 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виховання;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17" w:name="o118"/>
      <w:bookmarkEnd w:id="11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д) у професійно-технічній освіті: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18" w:name="o119"/>
      <w:bookmarkEnd w:id="11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надання можливості    безоплатної    первинної    професійної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підготовки   у   державних   та  комунальних  професійно-технічних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навчальних закладах;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19" w:name="o120"/>
      <w:bookmarkEnd w:id="11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розвитку мережі  професійно-технічних   навчальних   закладів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різних   типів,   професійних   спрямувань  та  форм  власності  з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урахуванням демографічних  прогнозів,  регіональної  специфіки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потреб ринку праці;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20" w:name="o121"/>
      <w:bookmarkEnd w:id="12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поєднання професійно-технічної  та повної загальної середньої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освіти,     забезпечення      варіативності      та      гнучкості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освітньо-професійних  програм з урахуванням змін на ринку праці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попиту на нові професії;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21" w:name="o122"/>
      <w:bookmarkEnd w:id="12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умов для надання професійно-технічними  навчальними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закладами освітніх та інших послуг населенню, зокрема здобуття або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підвищення  робітничої  кваліфікації,   а   також   перепідготовки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незайнятого населення;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22" w:name="o123"/>
      <w:bookmarkEnd w:id="12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розвитку співпраці      з     підприємствами,     установами,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організаціями - замовниками підготовки кадрів,  державною  службою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зайнятості;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23" w:name="o124"/>
      <w:bookmarkEnd w:id="12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lastRenderedPageBreak/>
        <w:t xml:space="preserve">     участі роботодавців у забезпеченні функціонування та розвитку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професійно-технічної освіти;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24" w:name="o125"/>
      <w:bookmarkEnd w:id="12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оновлення матеріально-технічної    бази    та    впровадження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інформаційних технологій;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25" w:name="o126"/>
      <w:bookmarkEnd w:id="12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е) у вищій освіті: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26" w:name="o127"/>
      <w:bookmarkEnd w:id="12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запровадження ефективної  системи  інформування громадськості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 можливості здобуття вищої освіти;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27" w:name="o128"/>
      <w:bookmarkEnd w:id="12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умов  для  здобуття  безоплатної  вищої  освіти  на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конкурсних засадах у державних і комунальних навчальних закладах;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28" w:name="o129"/>
      <w:bookmarkEnd w:id="12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удосконалення правових   засад  здобуття  освіти  за  рахунок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бюджетів усіх рівнів та коштів юридичних і фізичних осіб;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29" w:name="o130"/>
      <w:bookmarkEnd w:id="12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розширення можливостей   здобуття   вищої    освіти    шляхом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індивідуального кредитування;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30" w:name="o131"/>
      <w:bookmarkEnd w:id="13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умов  для  здобуття  вищої  освіти дітьми-сиротами,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дітьми,     позбавленими     батьківського     піклування,    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дітьми-інвалідами;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31" w:name="o132"/>
      <w:bookmarkEnd w:id="13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забезпечення високої   якості  вищої  освіти  та  професійної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мобільності випускників вищих навчальних закладів на  ринку  праці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шляхом   інтеграції   вищих   навчальних  закладів  різних  рівнів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акредитації,  наукових  установ  та   підприємств,   запровадження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гнучких освітніх програм та інформаційних технологій навчання;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32" w:name="o133"/>
      <w:bookmarkEnd w:id="13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додержання засад  демократичності,  прозорості та гласності 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формуванні контингенту студентів, у тому числі шляхом об'єктивного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тестування; створення умов для забезпечення навчання відповідно до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потреб особистості та ринку праці.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33" w:name="o134"/>
      <w:bookmarkEnd w:id="13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    VIII. Безперервність освіти, навчання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                     протягом життя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34" w:name="o135"/>
      <w:bookmarkEnd w:id="13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17. Державна    політика    стосовно    безперервної   освіти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проводиться  з  урахуванням  світових  тенденцій  розвитку  освіти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протягом    життя,    соціально-економічних,    технологічних 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соціокультурних змін.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35" w:name="o136"/>
      <w:bookmarkEnd w:id="13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Безперервність освіти реалізується шляхом: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36" w:name="o137"/>
      <w:bookmarkEnd w:id="13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забезпечення наступності      змісту      та      координації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навчально-виховної діяльності  на  різних  ступенях   освіти,   що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функціонують  як  продовження попередніх і передбачають підготовку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громадян для можливого переходу на наступні ступені;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37" w:name="o138"/>
      <w:bookmarkEnd w:id="13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формування потреби та здатності особистості до самоосвіти;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38" w:name="o139"/>
      <w:bookmarkEnd w:id="13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оптимізації системи  перепідготовки  працівників і підвищення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їх кваліфікації,  модернізації системи  післядипломної  освіти  на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основі відповідних державних стандартів;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39" w:name="o140"/>
      <w:bookmarkEnd w:id="13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інтегрованих навчальних планів і програм;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40" w:name="o141"/>
      <w:bookmarkEnd w:id="14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формування та    розвитку    навчальних    науково-виробничих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комплексів ступеневої підготовки фахівців;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41" w:name="o142"/>
      <w:bookmarkEnd w:id="14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запровадження та розвитку дистанційної освіти;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42" w:name="o143"/>
      <w:bookmarkEnd w:id="14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організації навчання відповідно до потреб особистості і ринку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праці  на  базі професійно-технічних та вищих навчальних закладів,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закладів післядипломної освіти,  а також використання  інших  форм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навчання;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43" w:name="o144"/>
      <w:bookmarkEnd w:id="14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забезпечення зв'язку       між      загальною      середньою,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професійно-технічною, вищою та післядипломною освітою.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44" w:name="o145"/>
      <w:bookmarkEnd w:id="14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18. Держава прогнозує обсяги та визначає напрями  професійної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підготовки  у  навчальних  закладах різних типів і форм власності,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створює умови для професійного навчання  незайнятого  населення  з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урахуванням змін на ринку праці.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45" w:name="o146"/>
      <w:bookmarkEnd w:id="14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     IX. Інформаційні технології в освіті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46" w:name="o147"/>
      <w:bookmarkEnd w:id="14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19. Пріоритетом   розвитку  освіти  є  впровадження  сучасних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інформаційно-комунікаційних  технологій,  що  забезпечують  дальше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удосконалення    навчально-виховного   процесу,   доступність 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ефективність   освіти,   підготовку    молодого    покоління    до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життєдіяльності в інформаційному суспільстві.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47" w:name="o148"/>
      <w:bookmarkEnd w:id="14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lastRenderedPageBreak/>
        <w:t xml:space="preserve">     Це досягається шляхом: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48" w:name="o149"/>
      <w:bookmarkEnd w:id="14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забезпечення поступової    інформатизації   системи   освіти,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спрямованої на задоволення освітніх інформаційних і комунікаційних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потреб учасників навчально-виховного процесу;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49" w:name="o150"/>
      <w:bookmarkEnd w:id="14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запровадження дистанційного   навчання   із  застосуванням  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навчальному       процесі       та       бібліотечній       справі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інформаційно-комунікаційних технологій   поряд   з    традиційними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засобами;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50" w:name="o151"/>
      <w:bookmarkEnd w:id="15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розроблення індивідуальних   модульних   навчальних   програм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різних  рівнів  складності залежно від конкретних потреб,  а також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випуску електронних підручників;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51" w:name="o152"/>
      <w:bookmarkEnd w:id="15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індустрії    сучасних    засобів    навчання,    що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відповідають  світовому  науково-технічному  рівню  і  є  важливою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передумовою  реалізації  ефективних  стратегій  досягнення   цілей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52" w:name="o153"/>
      <w:bookmarkEnd w:id="15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20. Держава    підтримує    процес   інформатизації   освіти,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застосування  інформаційно-комунікаційних  технологій  у   системі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освіти;  сприяє  забезпеченню  навчальних  закладів  комп'ютерами,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сучасними     засобами     навчання,     створенню      глобальних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інформаційно-освітніх мереж;  забезпечує  розвиток   </w:t>
      </w:r>
      <w:proofErr w:type="spellStart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усеохоплюючої</w:t>
      </w:r>
      <w:proofErr w:type="spellEnd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системи моніторингу якості освіти всіх рівнів.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53" w:name="o154"/>
      <w:bookmarkEnd w:id="15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            X. Управління освітою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54" w:name="o155"/>
      <w:bookmarkEnd w:id="15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21. Сучасна система управління сферою освіти розвивається  як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державно-громадська. Вона має враховувати регіональні особливості,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тенденції   до   зростання    автономії    навчальних    закладів,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конкурентоспроможності освітніх послуг.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55" w:name="o156"/>
      <w:bookmarkEnd w:id="15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Першочерговими завданнями є  налагодження  високопрофесійного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наукового,  аналітичного,  інформаційного  супроводу управлінських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рішень, подолання розрізненості адміністративних даних.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56" w:name="o157"/>
      <w:bookmarkEnd w:id="15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22. Нова модель системи управління  сферою  освіти  має  бути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відкритою  і  демократичною.  У  ній  передбачається  забезпечення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державного управління з урахуванням громадської  думки,  внаслідок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чого   змінюються   навантаження,   функції,   структура  і  стиль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центрального та регіонального управління освітою.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57" w:name="o158"/>
      <w:bookmarkEnd w:id="15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23. Модернізація управління освітою передбачає: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58" w:name="o159"/>
      <w:bookmarkEnd w:id="15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оптимізацію державних управлінських структур, децентралізацію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управління;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59" w:name="o160"/>
      <w:bookmarkEnd w:id="15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перерозподіл функцій   та   повноважень  між  центральними 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місцевими   органами   виконавчої   влади,   органами    місцевого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самоврядування та навчальними закладами;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60" w:name="o161"/>
      <w:bookmarkEnd w:id="16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перехід до програмно-цільового управління;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61" w:name="o162"/>
      <w:bookmarkEnd w:id="16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поєднання державного і громадського контролю;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62" w:name="o163"/>
      <w:bookmarkEnd w:id="16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запровадження нової   етики   управлінської   діяльності,  що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базується на принципах взаємоповаги, позитивної мотивації;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63" w:name="o164"/>
      <w:bookmarkEnd w:id="16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прозорість розроблення, експертизи, апробації та затвердження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нормативно-правових документів;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64" w:name="o165"/>
      <w:bookmarkEnd w:id="16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систем   моніторингу   ефективності   управлінських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рішень, їх впливу на якість освітніх послуг на всіх рівнях;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65" w:name="o166"/>
      <w:bookmarkEnd w:id="16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організацію експериментальної   перевірки    та    експертизи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освітніх інновацій;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66" w:name="o167"/>
      <w:bookmarkEnd w:id="16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впровадження новітніх       інформативно-управлінських     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комп'ютерних технологій;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67" w:name="o168"/>
      <w:bookmarkEnd w:id="16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демократизацію процедури  призначення  керівників  навчальних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закладів, їх атестації;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68" w:name="o169"/>
      <w:bookmarkEnd w:id="16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удосконалення механізму     ліцензування,     атестації  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акредитації навчальних закладів;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69" w:name="o170"/>
      <w:bookmarkEnd w:id="16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підвищення компетентності управлінців усіх рівнів;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70" w:name="o171"/>
      <w:bookmarkEnd w:id="17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більш широке   залучення    до    управлінської    діяльності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талановитої  молоді,  жінок,  а  також  виховання  лідерів у сфері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607E23" w:rsidRPr="00607E23" w:rsidRDefault="00607E23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71" w:name="o172"/>
      <w:bookmarkEnd w:id="17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lastRenderedPageBreak/>
        <w:t xml:space="preserve">                      XI. Економіка освіти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72" w:name="o173"/>
      <w:bookmarkEnd w:id="17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24. Сучасна   економіка   освіти   повинна   створити   сталі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передумови  для  розвитку  всіх напрямів галузі з метою формування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високого освітнього рівня Українського народу.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73" w:name="o174"/>
      <w:bookmarkEnd w:id="17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Досягнення цієї мети передбачає виконання таких завдань: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74" w:name="o175"/>
      <w:bookmarkEnd w:id="17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визначення фінансування  освіти  як   пріоритетного   напряму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видатків бюджетів усіх рівнів;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75" w:name="o176"/>
      <w:bookmarkEnd w:id="17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формування багатоканальної  системи  фінансового забезпечення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76" w:name="o177"/>
      <w:bookmarkEnd w:id="17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фінансування державою здобуття дошкільної,  повної  загальної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середньої та професійно-технічної освіти в державних і комунальних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навчальних закладах у обсязі, визначеному державними стандартами;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77" w:name="o178"/>
      <w:bookmarkEnd w:id="17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стимулювання інвестицій юридичних і фізичних осіб у  розвиток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78" w:name="o179"/>
      <w:bookmarkEnd w:id="17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 сучасної  системи  нормування  та  оплати  праці  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галузі освіти;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79" w:name="o180"/>
      <w:bookmarkEnd w:id="17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визначення пріоритетних  напрямів   фінансування   освіти  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концентрація фінансових ресурсів для їх реалізації;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80" w:name="o181"/>
      <w:bookmarkEnd w:id="18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забезпечення ефективного      використання      коштів     на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функціонування та розвиток освіти.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81" w:name="o182"/>
      <w:bookmarkEnd w:id="18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25. Обсяги фінансування освіти  і  науки  мають  задовольняти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потреби  особистості  й  суспільства  в  якісній  освіті.  Держава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поступово збільшуватиме видатки на  освіту  та  доводитиме  їх  до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середніх показників європейських держав.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82" w:name="o183"/>
      <w:bookmarkEnd w:id="18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Ефективність використання фінансових ресурсів,  спрямованих 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освіту,  забезпечуватиметься на основі встановлення та неухильного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дотримання таких базових принципів її фінансування: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83" w:name="o184"/>
      <w:bookmarkEnd w:id="18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поступовий перехід   до  формування  видатків  державного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місцевих бюджетів на освіту на основі встановлених нормативів;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84" w:name="o185"/>
      <w:bookmarkEnd w:id="18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чітке розмежування бюджетного та позабюджетного  фінансування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діяльності навчальних закладів;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85" w:name="o186"/>
      <w:bookmarkEnd w:id="18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забезпечення підзвітності та прозорості використання коштів;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86" w:name="o187"/>
      <w:bookmarkEnd w:id="18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забезпечення формування  державного  замовлення на підготовку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фахівців  у  професійно-технічних  та  вищих  навчальних  закладах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різних  форм  власності  на конкурсній основі з урахуванням якості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освітніх послуг;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87" w:name="o188"/>
      <w:bookmarkEnd w:id="18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здійснення економічної діяльності  навчальними  закладами  на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засадах неприбутковості.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88" w:name="o189"/>
      <w:bookmarkEnd w:id="18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26. Основними  джерелами  фінансового  забезпечення освіти є: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89" w:name="o190"/>
      <w:bookmarkEnd w:id="18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кошти державного та місцевих бюджетів;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90" w:name="o191"/>
      <w:bookmarkEnd w:id="19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кошти юридичних і фізичних осіб,  громадських організацій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фондів, у тому числі благодійні внески і пожертвування;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91" w:name="o192"/>
      <w:bookmarkEnd w:id="19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кошти від  надання  навчальними закладами додаткових освітніх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та інших послуг;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92" w:name="o193"/>
      <w:bookmarkEnd w:id="19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гранти;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93" w:name="o194"/>
      <w:bookmarkEnd w:id="19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кредити на  розвиток  навчальних  закладів  усіх  рівнів 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здобуття освіти;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94" w:name="o195"/>
      <w:bookmarkEnd w:id="19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кошти від   здійснення   навчальними   закладами  економічної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діяльності, регламентованої державою.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95" w:name="o196"/>
      <w:bookmarkEnd w:id="19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27. Основними   заходами,   спрямованими   на   удосконалення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економічної моделі освіти, мають стати: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96" w:name="o197"/>
      <w:bookmarkEnd w:id="19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поліпшення технології   формування   видатків  державного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місцевих бюджетів на освіту,  удосконалення системи кількісних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якісних показників для нормування зазначених видатків;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97" w:name="o198"/>
      <w:bookmarkEnd w:id="19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розроблення диференційованих   стандартів   інфраструктурного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забезпечення навчальних закладів різних типів;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98" w:name="o199"/>
      <w:bookmarkEnd w:id="19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розроблення та  запровадження   диференційованих   нормативів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витрат на здійснення діяльності навчальними закладами;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199" w:name="o200"/>
      <w:bookmarkEnd w:id="19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запровадження змішаного  фінансування інноваційних проектів 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галузі освіти,  зокрема  розроблення  та  запровадження  механізму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пільгового  оподаткування  доходів фізичних осіб,  які спрямовують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власні кошти на оплату навчання;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00" w:name="o201"/>
      <w:bookmarkEnd w:id="20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lastRenderedPageBreak/>
        <w:t xml:space="preserve">     удосконалення правового </w:t>
      </w:r>
      <w:proofErr w:type="spellStart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підгрунтя</w:t>
      </w:r>
      <w:proofErr w:type="spellEnd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для приватного фінансування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діяльності навчальних закладів;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01" w:name="o202"/>
      <w:bookmarkEnd w:id="20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проведення органами   управління   освітою   (державними 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місцевими) моніторингу інвестування навчальних закладів;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02" w:name="o203"/>
      <w:bookmarkEnd w:id="20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запровадження спільного державного та  громадського  контролю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 формуванням і виконанням бюджетів навчальних закладів;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03" w:name="o204"/>
      <w:bookmarkEnd w:id="20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застосування </w:t>
      </w:r>
      <w:proofErr w:type="spellStart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енерго-</w:t>
      </w:r>
      <w:proofErr w:type="spellEnd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і </w:t>
      </w:r>
      <w:proofErr w:type="spellStart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теплозберігаючих</w:t>
      </w:r>
      <w:proofErr w:type="spellEnd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технологій,  ощадливе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використання та розподіл ресурсів, що спрямовуються на освіту;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04" w:name="o205"/>
      <w:bookmarkEnd w:id="20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модернізація мережі навчальних закладів.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05" w:name="o206"/>
      <w:bookmarkEnd w:id="20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             XII. Освіта і наука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06" w:name="o207"/>
      <w:bookmarkEnd w:id="20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28. Поєднання освіти і науки є  умовою  модернізації  системи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освіти, головним чинником її дальшого розвитку, що забезпечується: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07" w:name="o208"/>
      <w:bookmarkEnd w:id="20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постійним збільшенням  обсягів  фінансування науки відповідно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до потреб її випереджального розвитку;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08" w:name="o209"/>
      <w:bookmarkEnd w:id="20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</w:t>
      </w:r>
      <w:proofErr w:type="spellStart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фундаменталізацією</w:t>
      </w:r>
      <w:proofErr w:type="spellEnd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освіти,      інтенсифікацією      наукових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досліджень   у   вищих   навчальних   закладах,  науково-дослідних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установах Академії педагогічних наук України;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09" w:name="o210"/>
      <w:bookmarkEnd w:id="20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розвитком освіти на основі новітніх наукових і  технологічних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досягнень;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10" w:name="o211"/>
      <w:bookmarkEnd w:id="21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інноваційною освітньою  діяльністю у навчальних закладах усіх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типів, рівнів акредитації та форм власності;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11" w:name="o212"/>
      <w:bookmarkEnd w:id="21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правовим захистом   освітніх   інновацій    та    результатів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науково-педагогічної діяльності як інтелектуальної власності;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12" w:name="o213"/>
      <w:bookmarkEnd w:id="21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запровадженням наукової   експертизи   державних   стандартів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освіти, підручників, інноваційних систем навчання та виховання;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13" w:name="o214"/>
      <w:bookmarkEnd w:id="21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залученням до наукової діяльності обдарованої  учнівської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студентської молоді, педагогічних працівників;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14" w:name="o215"/>
      <w:bookmarkEnd w:id="21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поглибленням співпраці  та  кооперації  навчальних закладів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наукових  установ,  широким  залученням   до   навчально-виховного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процесу  та  дослідницької  роботи  в  навчальних  закладах учених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Національної академії наук України та галузевих академій;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15" w:name="o216"/>
      <w:bookmarkEnd w:id="21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створенням науково-інформаційного  простору,  насамперед  для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дітей     та     молоді,    використанням    для    цього    нових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комунікаційно-інформаційних засобів;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16" w:name="o217"/>
      <w:bookmarkEnd w:id="21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запровадженням цільових  програм,  що   сприяють   інтеграції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освіти і науки;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17" w:name="o218"/>
      <w:bookmarkEnd w:id="21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випереджальним розвитком педагогічної та психологічної науки,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віднесенням їх до пріоритетних напрямів розвитку науки в Україні.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18" w:name="o219"/>
      <w:bookmarkEnd w:id="21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       XIII. Підготовка педагогічних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                  науково-педагогічних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                      працівників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19" w:name="o220"/>
      <w:bookmarkEnd w:id="21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29. Підготовка    педагогічних     і     науково-педагогічних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працівників,   їх   професійне   вдосконалення   -  важлива  умова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модернізації    освіти.    Для    підтримки     педагогічних    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науково-педагогічних працівників,  підвищення їх  відповідальності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 якість професійної діяльності держава забезпечує: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20" w:name="o221"/>
      <w:bookmarkEnd w:id="22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розроблення та   вдосконалення    нормативно-правової    бази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професійної   діяльності   педагогічних   і   науково-педагогічних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працівників;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21" w:name="o222"/>
      <w:bookmarkEnd w:id="22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прогнозування та задоволення потреб суспільства у  зазначених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працівниках;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22" w:name="o223"/>
      <w:bookmarkEnd w:id="22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розвиток конкурентоспроможної системи навчальних закладів,  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яких  проводиться   підготовка,   перепідготовка   та   підвищення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кваліфікації педагогічних і науково-педагогічних працівників;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23" w:name="o224"/>
      <w:bookmarkEnd w:id="22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розроблення та     запровадження     державних     стандартів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педагогічної  освіти  різних  освітньо-кваліфікаційних  рівнів  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державних стандартів післядипломної педагогічної освіти;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24" w:name="o225"/>
      <w:bookmarkEnd w:id="22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оволодіння педагогічними        працівниками        сучасними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інформаційними технологіями;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25" w:name="o226"/>
      <w:bookmarkEnd w:id="22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періодичне оновлення і  взаємоузгодження  змісту  підготовки,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перепідготовки    та    підвищення    кваліфікації    педагогічних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працівників;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26" w:name="o227"/>
      <w:bookmarkEnd w:id="22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lastRenderedPageBreak/>
        <w:t xml:space="preserve">     впровадження системи   цільового   державного    фінансування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підготовки  педагогічних  і науково-педагогічних працівників та їх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професійного вдосконалення;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27" w:name="o228"/>
      <w:bookmarkEnd w:id="22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поліпшення системи   стимулювання   професійного    зростання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педагогічних   і   науково-педагогічних   працівників,  можливість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вивчення іноземних мов.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28" w:name="o229"/>
      <w:bookmarkEnd w:id="22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30. Держава  забезпечує  умови  для  підвищення  престижу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соціального    статусу    педагогічних    і   науково-педагогічних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працівників,  створює систему професійного відбору молоді до вищих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педагогічних навчальних закладів.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5510F5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29" w:name="o230"/>
      <w:bookmarkEnd w:id="22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      XIV. Соціальні гарантії учасників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                  навчального процесу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30" w:name="o231"/>
      <w:bookmarkEnd w:id="23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31. Забезпечення умов для педагогічної,  науково-педагогічної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та   наукової   діяльності   педагогічних  і  науково-педагогічних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працівників,  умов  для  навчання  учнів  і  студентів,  а   також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соціального   захисту   учасників  навчально-виховного  процесу  є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найважливішим  напрямом  державної  політики  у   галузі   освіти.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Громадянам, які навчаються, гарантується: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31" w:name="o232"/>
      <w:bookmarkEnd w:id="23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захист життя, збереження здоров'я, фізичне виховання;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32" w:name="o233"/>
      <w:bookmarkEnd w:id="23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регулярне безоплатне  підвезення  у  сільській  місцевості до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місця  навчання  і  додому  дітей  дошкільного  віку,   учнів 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педагогічних працівників;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33" w:name="o234"/>
      <w:bookmarkEnd w:id="23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пільговий проїзд студентів у громадському транспорті;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34" w:name="o235"/>
      <w:bookmarkEnd w:id="23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надання адресної   допомоги,   академічних    і    соціальних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стипендій;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35" w:name="o236"/>
      <w:bookmarkEnd w:id="23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здійснення заходів   щодо   профілактики   бездоглядності  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правопорушень серед дітей,  учнівської та студентської молоді,  їх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соціальної реабілітації у суспільстві;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36" w:name="o237"/>
      <w:bookmarkEnd w:id="23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працевлаштування випускників,  які  навчалися  за   державним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замовленням.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37" w:name="o238"/>
      <w:bookmarkEnd w:id="23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32. Держава  поступово  підвищує соціальні витрати на систему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освіти, проведення активної соціальної політики.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38" w:name="o239"/>
      <w:bookmarkEnd w:id="23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Бюджетні ресурси спрямовуються на забезпечення  першочергових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соціальних   видатків:  на  виплату  заробітної  плати  та  пенсій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педагогічним  і  науково-педагогічним  працівникам,  стипендій,  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також на соціальну підтримку учнів і студентів.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39" w:name="o240"/>
      <w:bookmarkEnd w:id="23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Держава сприяє     розширенню     застосування    договірного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регулювання умов оплати праці,  додаткових соціальних гарантій  на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підставі   положень  генеральної,  галузевої,  регіональної  угод,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колективних договорів.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40" w:name="o241"/>
      <w:bookmarkEnd w:id="24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33. Держава,  виходячи  з  можливостей  бюджету  і   реальної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економічної  ситуації,  сприяє  забезпеченню  для  педагогічних 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науково-педагогічних працівників: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41" w:name="o242"/>
      <w:bookmarkEnd w:id="24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ефективного медичного обслуговування;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42" w:name="o243"/>
      <w:bookmarkEnd w:id="24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встановлення і   дотримання   науково   </w:t>
      </w:r>
      <w:proofErr w:type="spellStart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обгрунтованих</w:t>
      </w:r>
      <w:proofErr w:type="spellEnd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норм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навчального  навантаження,  тривалості  робочого  часу та основної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щорічної відпустки;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43" w:name="o244"/>
      <w:bookmarkEnd w:id="24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періодичного стажування  у   наукових   центрах,   навчальних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закладах та на виробництві;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44" w:name="o245"/>
      <w:bookmarkEnd w:id="24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диференціації оплати     праці     відповідно     до    рівня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професіоналізму,  кваліфікаційної   категорії   та   педагогічного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звання, наукового ступеня та вченого звання;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45" w:name="o246"/>
      <w:bookmarkEnd w:id="24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встановлення педагогічним  працівникам  фіксованих доплат для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придбання навчальної та науково-методичної літератури;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46" w:name="o247"/>
      <w:bookmarkEnd w:id="24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виплати одноразової допомоги  педагогічним  працівникам,  які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призначаються на посаду вперше.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47" w:name="o248"/>
      <w:bookmarkEnd w:id="24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34. Держава   створює  умови  для  встановлення  педагогічним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працівникам пенсійного забезпечення на рівні  80-90  відсотків  їх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заробітної плати.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607E23" w:rsidRPr="00607E23" w:rsidRDefault="00607E23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48" w:name="o249"/>
      <w:bookmarkEnd w:id="24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 XV. Міжнародне співробітництво та інтеграція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                    у галузі освіти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49" w:name="o250"/>
      <w:bookmarkEnd w:id="24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lastRenderedPageBreak/>
        <w:t xml:space="preserve">     35. Стратегічним завданням  державної  освітньої  політики  є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вихід  освіти,  набутої  в  Україні,  на  ринок  світових освітніх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послуг,  поглиблення  міжнародного   співробітництва,   розширення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участі навчальних закладів,  учених,  педагогів і вчителів, учнів,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студентів у проектах міжнародних організацій та співтовариств.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50" w:name="o251"/>
      <w:bookmarkEnd w:id="25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Держава сприяє розвитку співробітництва  навчальних  закладів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  </w:t>
      </w:r>
      <w:proofErr w:type="spellStart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дво-</w:t>
      </w:r>
      <w:proofErr w:type="spellEnd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і багатосторонній основі з міжнародними організаціями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установами (ЮНЕСКО,  ЮНІСЕФ,  Європейським Союзом,  Радою Європи),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Світовим   банком,   зарубіжними   освітянськими  фондами,  іншими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міжнародними організаціями.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51" w:name="o252"/>
      <w:bookmarkEnd w:id="25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36. Інтеграція  вітчизняної  освіти  у  міжнародний  освітній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простір базується на таких засадах: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52" w:name="o253"/>
      <w:bookmarkEnd w:id="25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пріоритет національних інтересів;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53" w:name="o254"/>
      <w:bookmarkEnd w:id="25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збереження та розвиток інтелектуального потенціалу нації;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54" w:name="o255"/>
      <w:bookmarkEnd w:id="25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миротворча спрямованість міжнародного співробітництва;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55" w:name="o256"/>
      <w:bookmarkEnd w:id="25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системний і взаємовигідний характер співробітництва;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56" w:name="o257"/>
      <w:bookmarkEnd w:id="25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толерантність в    оцінюванні   здобутків   освітніх   систем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зарубіжних країн та адаптації цих здобутків до потреб національної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системи освіти.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57" w:name="o258"/>
      <w:bookmarkEnd w:id="25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37. Основними шляхами моніторингу та використання зарубіжного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досвіду в галузі освіти є: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58" w:name="o259"/>
      <w:bookmarkEnd w:id="25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проведення спільних наукових  досліджень,  співробітництво  з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міжнародними фондами;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59" w:name="o260"/>
      <w:bookmarkEnd w:id="25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проведення міжнародних   наукових   конференцій,   семінарів,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симпозіумів;  сприяння участі педагогічних та науково-педагогічних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працівників у відповідних заходах за кордоном;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60" w:name="o261"/>
      <w:bookmarkEnd w:id="26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освітні і наукові обміни,  стажування та навчання за кордоном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учнів, студентів, педагогічних і науково-педагогічних працівників;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61" w:name="o262"/>
      <w:bookmarkEnd w:id="26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аналіз, відбір,  видання  та  розповсюдження  кращих  зразків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зарубіжної наукової і навчальної літератури.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62" w:name="o263"/>
      <w:bookmarkEnd w:id="26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38. Центральні та місцеві органи управління освітою, Академія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педагогічних наук України,  а також навчальні заклади всіх  рівнів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сприяють  міжнародній  мобільності  учасників  навчально-виховного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процесу,  забезпечують розвиток системи  підготовки  фахівців  для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зарубіжних країн на компенсаційних засадах,  створюють філії вищих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навчальних  закладів  України,  їх   підготовчих   факультетів  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відділень   за   кордоном;   забезпечують   визнання  за  кордоном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документів про освіту, що видаються в Україні.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63" w:name="o264"/>
      <w:bookmarkEnd w:id="26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Для досягнення цієї мети необхідно забезпечити: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64" w:name="o265"/>
      <w:bookmarkEnd w:id="26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розроблення та реалізацію  державної  програми  підготовки  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закріплення  кваліфікованих  кадрів  для  розширення  міжнародного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співробітництва  у  галузі  освіти,  організацію   їх   постійного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навчання та підвищення кваліфікації;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65" w:name="o266"/>
      <w:bookmarkEnd w:id="26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виконання цільових   інноваційних   програм,  спрямованих  на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розширення участі України у співробітництві на міжнародному  ринку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освітніх послуг;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66" w:name="o267"/>
      <w:bookmarkEnd w:id="26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фінансову та консультаційну підтримку.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67" w:name="o268"/>
      <w:bookmarkEnd w:id="26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39. Освіта  в  Україні  є  відкритим  соціальним  інститутом.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Суб'єкти системи освіти співпрацюють з  міжнародними  інституціями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та  організаціями,  які  для здійснення своєї діяльності покликані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залучати  педагогів,  дітей  та  молодь  з  метою   набуття   ними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соціальної  компетентності  й  досвіду у питаннях взаєморозуміння,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толерантності,  побудови спільного європейського дому, культурного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різноманіття  і  водночас  для  збереження  та примноження власних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культурних надбань.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68" w:name="o269"/>
      <w:bookmarkEnd w:id="268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Беручи участь у проектах і  програмах  Ради  Європи,  ЮНЕСКО,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Європейського  Союзу,  ЮНІСЕФ  та  інших  міжнародних організацій,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суб'єкти національної  системи  освіти  не  тільки  отримуватимуть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доступ   до   інформації  про  шляхи,  засоби  і  методи  розвитку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гуманітарної сфери,  але й зможуть демонструвати і пропонувати  на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міжнародному ринку освітні технології та власні напрацювання.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69" w:name="o270"/>
      <w:bookmarkEnd w:id="269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40. Держава   сприяє   залученню   додаткових   ресурсів  для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створення нових потужних каналів  інформаційного  обміну  з  усіма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країнами світу, розширенню інформаційної бази національної системи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lastRenderedPageBreak/>
        <w:t xml:space="preserve">освіти,  забезпеченню  можливості  використання  світових   банків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інформації.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70" w:name="o271"/>
      <w:bookmarkEnd w:id="270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41. Як  важливий  засіб  утвердження  авторитету  України  на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міжнародній  арені,  розвитку  міжнародного   співробітництва   та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залучення  додаткових джерел фінансування освіти держава розглядає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можливість збільшення  обсягів  підготовки  спеціалістів  з  числа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іноземців та осіб без громадянства.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271" w:name="o272"/>
      <w:bookmarkEnd w:id="271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         XVI. Очікувані результати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72" w:name="o273"/>
      <w:bookmarkEnd w:id="272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42. Реалізація  Національної  доктрини забезпечить перехід до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нового  типу  гуманістично-інноваційної   освіти,   що   сприятиме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істотному       зростанню      інтелектуального,      культурного,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духовно-морального потенціалу   особистості   та   суспільства.  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результаті цього відбудуться потужні  позитивні  зміни  у  системі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матеріального  виробництва  та  духовного  відродження,  структурі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політичних відносин, побуті і культурі.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73" w:name="o274"/>
      <w:bookmarkEnd w:id="273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Зростуть самостійність   і  самодостатність  особистості,  її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творча активність,  що зміцнить демократичні основи громадянського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суспільства і прискорить його розвиток.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74" w:name="o275"/>
      <w:bookmarkEnd w:id="274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Активізуються процеси      національної     </w:t>
      </w:r>
      <w:proofErr w:type="spellStart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самоідентифікації</w:t>
      </w:r>
      <w:proofErr w:type="spellEnd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особистості,  підвищиться  її  громадянський  авторитет,  а  також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статус   громадянина   України   у  міжнародному  соціокультурному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середовищі.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75" w:name="o276"/>
      <w:bookmarkEnd w:id="275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Освіта, здобута  в  Україні,  стане  конкурентоспроможною   в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європейському   та  світовому  освітньому  просторі,  а  людина  -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захищеною і мобільною на ринку праці.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76" w:name="o277"/>
      <w:bookmarkEnd w:id="276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Зростаючий освітній   потенціал    суспільства    забезпечить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впровадження  новітніх виробничих та інформаційних технологій,  що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дасть змогу протягом наступних 10-15 років скоротити відставання 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темпах  розвитку,  а надалі істотно наблизитися до рівня і способу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організації життєдіяльності розвинутих країн світу.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77" w:name="o278"/>
      <w:bookmarkEnd w:id="277"/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Випереджальний розвиток  освіти  забезпечить  рівень   життя,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гідний людини XXI століття.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  <w:bookmarkStart w:id="278" w:name="o279"/>
      <w:bookmarkEnd w:id="278"/>
    </w:p>
    <w:p w:rsidR="005510F5" w:rsidRPr="00607E23" w:rsidRDefault="005510F5" w:rsidP="00551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Глава Адміністрації </w:t>
      </w:r>
      <w:r w:rsidRPr="00607E23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Президента України                                       В.ЛИТВИН </w:t>
      </w:r>
    </w:p>
    <w:p w:rsidR="008E4C09" w:rsidRPr="00607E23" w:rsidRDefault="008E4C09">
      <w:pPr>
        <w:rPr>
          <w:lang w:val="uk-UA"/>
        </w:rPr>
      </w:pPr>
      <w:bookmarkStart w:id="279" w:name="_GoBack"/>
      <w:bookmarkEnd w:id="279"/>
    </w:p>
    <w:sectPr w:rsidR="008E4C09" w:rsidRPr="00607E23" w:rsidSect="0042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35CC"/>
    <w:rsid w:val="00427118"/>
    <w:rsid w:val="005510F5"/>
    <w:rsid w:val="00607E23"/>
    <w:rsid w:val="007435CC"/>
    <w:rsid w:val="008E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935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50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96-93-%D0%BF" TargetMode="External"/><Relationship Id="rId5" Type="http://schemas.openxmlformats.org/officeDocument/2006/relationships/hyperlink" Target="http://zakon2.rada.gov.ua/laws/show/254%D0%BA/96-%D0%B2%D1%80" TargetMode="External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6632</Words>
  <Characters>37806</Characters>
  <Application>Microsoft Office Word</Application>
  <DocSecurity>0</DocSecurity>
  <Lines>315</Lines>
  <Paragraphs>88</Paragraphs>
  <ScaleCrop>false</ScaleCrop>
  <Company/>
  <LinksUpToDate>false</LinksUpToDate>
  <CharactersWithSpaces>44350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</cp:lastModifiedBy>
  <cp:revision>4</cp:revision>
  <dcterms:created xsi:type="dcterms:W3CDTF">2015-09-11T04:25:00Z</dcterms:created>
  <dcterms:modified xsi:type="dcterms:W3CDTF">2015-09-12T11:10:00Z</dcterms:modified>
</cp:coreProperties>
</file>